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936" w:tblpY="1"/>
        <w:tblW w:w="10782" w:type="dxa"/>
        <w:tblLayout w:type="fixed"/>
        <w:tblLook w:val="0000" w:firstRow="0" w:lastRow="0" w:firstColumn="0" w:lastColumn="0" w:noHBand="0" w:noVBand="0"/>
      </w:tblPr>
      <w:tblGrid>
        <w:gridCol w:w="1637"/>
        <w:gridCol w:w="1960"/>
        <w:gridCol w:w="37"/>
        <w:gridCol w:w="3381"/>
        <w:gridCol w:w="17"/>
        <w:gridCol w:w="3750"/>
      </w:tblGrid>
      <w:tr w:rsidR="00D30488" w:rsidRPr="00D30488" w:rsidTr="00A314F6">
        <w:trPr>
          <w:gridBefore w:val="1"/>
          <w:wBefore w:w="1637" w:type="dxa"/>
          <w:trHeight w:val="225"/>
        </w:trPr>
        <w:tc>
          <w:tcPr>
            <w:tcW w:w="5395" w:type="dxa"/>
            <w:gridSpan w:val="4"/>
            <w:tcBorders>
              <w:top w:val="nil"/>
            </w:tcBorders>
          </w:tcPr>
          <w:p w:rsidR="00D30488" w:rsidRPr="00D30488" w:rsidRDefault="00D30488" w:rsidP="00D30488">
            <w:pPr>
              <w:rPr>
                <w:rFonts w:ascii="Arial" w:eastAsia="Times New Roman" w:hAnsi="Arial" w:cs="Times New Roman"/>
                <w:b/>
                <w:sz w:val="20"/>
                <w:szCs w:val="24"/>
              </w:rPr>
            </w:pPr>
            <w:bookmarkStart w:id="0" w:name="_GoBack"/>
            <w:bookmarkEnd w:id="0"/>
          </w:p>
        </w:tc>
        <w:tc>
          <w:tcPr>
            <w:tcW w:w="3750" w:type="dxa"/>
            <w:tcBorders>
              <w:top w:val="nil"/>
            </w:tcBorders>
          </w:tcPr>
          <w:p w:rsidR="00D30488" w:rsidRPr="00D30488" w:rsidRDefault="00D30488" w:rsidP="00D30488">
            <w:pPr>
              <w:rPr>
                <w:rFonts w:ascii="Arial" w:eastAsia="Times New Roman" w:hAnsi="Arial" w:cs="Times New Roman"/>
                <w:b/>
                <w:sz w:val="20"/>
                <w:szCs w:val="24"/>
              </w:rPr>
            </w:pPr>
          </w:p>
        </w:tc>
      </w:tr>
      <w:tr w:rsidR="00D30488" w:rsidRPr="00D30488" w:rsidTr="00A314F6">
        <w:trPr>
          <w:trHeight w:val="225"/>
        </w:trPr>
        <w:tc>
          <w:tcPr>
            <w:tcW w:w="1637" w:type="dxa"/>
            <w:shd w:val="clear" w:color="auto" w:fill="BFBFBF" w:themeFill="background1" w:themeFillShade="BF"/>
          </w:tcPr>
          <w:p w:rsidR="00D30488" w:rsidRPr="00D30488" w:rsidRDefault="00D30488" w:rsidP="00D30488">
            <w:pPr>
              <w:jc w:val="center"/>
              <w:rPr>
                <w:rFonts w:ascii="Arial" w:eastAsia="Times New Roman" w:hAnsi="Arial" w:cs="Times New Roman"/>
                <w:b/>
                <w:sz w:val="20"/>
                <w:szCs w:val="24"/>
              </w:rPr>
            </w:pPr>
            <w:r w:rsidRPr="00D30488">
              <w:rPr>
                <w:rFonts w:ascii="Arial" w:eastAsia="Times New Roman" w:hAnsi="Arial" w:cs="Times New Roman"/>
                <w:b/>
                <w:sz w:val="20"/>
                <w:szCs w:val="24"/>
              </w:rPr>
              <w:t>1:00 PM</w:t>
            </w:r>
          </w:p>
        </w:tc>
        <w:tc>
          <w:tcPr>
            <w:tcW w:w="5395" w:type="dxa"/>
            <w:gridSpan w:val="4"/>
            <w:shd w:val="clear" w:color="auto" w:fill="BFBFBF" w:themeFill="background1" w:themeFillShade="BF"/>
          </w:tcPr>
          <w:p w:rsidR="00D30488" w:rsidRPr="00D30488" w:rsidRDefault="00D30488" w:rsidP="00D30488">
            <w:pPr>
              <w:jc w:val="center"/>
              <w:rPr>
                <w:rFonts w:ascii="Arial" w:eastAsia="Times New Roman" w:hAnsi="Arial" w:cs="Times New Roman"/>
                <w:b/>
                <w:sz w:val="20"/>
                <w:szCs w:val="20"/>
              </w:rPr>
            </w:pPr>
            <w:r w:rsidRPr="00D30488">
              <w:rPr>
                <w:rFonts w:ascii="Arial" w:eastAsia="Times New Roman" w:hAnsi="Arial" w:cs="Times New Roman"/>
                <w:b/>
                <w:sz w:val="20"/>
                <w:szCs w:val="20"/>
              </w:rPr>
              <w:t xml:space="preserve">                    RECONVENE</w:t>
            </w:r>
          </w:p>
        </w:tc>
        <w:tc>
          <w:tcPr>
            <w:tcW w:w="3750" w:type="dxa"/>
            <w:shd w:val="clear" w:color="auto" w:fill="BFBFBF" w:themeFill="background1" w:themeFillShade="BF"/>
          </w:tcPr>
          <w:p w:rsidR="00D30488" w:rsidRPr="00D30488" w:rsidRDefault="00D30488" w:rsidP="00D30488">
            <w:pPr>
              <w:rPr>
                <w:rFonts w:ascii="Arial" w:eastAsia="Times New Roman" w:hAnsi="Arial" w:cs="Times New Roman"/>
                <w:b/>
                <w:sz w:val="20"/>
                <w:szCs w:val="24"/>
              </w:rPr>
            </w:pPr>
          </w:p>
        </w:tc>
      </w:tr>
      <w:tr w:rsidR="00D30488" w:rsidRPr="00D30488" w:rsidTr="00A314F6">
        <w:trPr>
          <w:trHeight w:val="225"/>
        </w:trPr>
        <w:tc>
          <w:tcPr>
            <w:tcW w:w="1637" w:type="dxa"/>
          </w:tcPr>
          <w:p w:rsidR="00D30488" w:rsidRPr="00D30488" w:rsidRDefault="00D30488" w:rsidP="00D30488">
            <w:pPr>
              <w:jc w:val="center"/>
              <w:rPr>
                <w:rFonts w:ascii="Arial" w:eastAsia="Times New Roman" w:hAnsi="Arial" w:cs="Times New Roman"/>
                <w:sz w:val="20"/>
                <w:szCs w:val="24"/>
              </w:rPr>
            </w:pPr>
          </w:p>
        </w:tc>
        <w:tc>
          <w:tcPr>
            <w:tcW w:w="5395" w:type="dxa"/>
            <w:gridSpan w:val="4"/>
          </w:tcPr>
          <w:p w:rsidR="00D30488" w:rsidRPr="00D30488" w:rsidRDefault="00D30488" w:rsidP="00D30488">
            <w:pPr>
              <w:rPr>
                <w:rFonts w:ascii="Arial" w:eastAsia="Times New Roman" w:hAnsi="Arial" w:cs="Times New Roman"/>
                <w:b/>
                <w:sz w:val="20"/>
                <w:szCs w:val="24"/>
              </w:rPr>
            </w:pPr>
          </w:p>
        </w:tc>
        <w:tc>
          <w:tcPr>
            <w:tcW w:w="3750" w:type="dxa"/>
          </w:tcPr>
          <w:p w:rsidR="00D30488" w:rsidRPr="00D30488" w:rsidRDefault="00D30488" w:rsidP="00D30488">
            <w:pPr>
              <w:rPr>
                <w:rFonts w:ascii="Arial" w:eastAsia="Times New Roman" w:hAnsi="Arial" w:cs="Times New Roman"/>
                <w:b/>
                <w:sz w:val="20"/>
                <w:szCs w:val="24"/>
              </w:rPr>
            </w:pPr>
          </w:p>
        </w:tc>
      </w:tr>
      <w:tr w:rsidR="00D30488" w:rsidRPr="00D30488" w:rsidTr="00A314F6">
        <w:trPr>
          <w:trHeight w:val="225"/>
        </w:trPr>
        <w:tc>
          <w:tcPr>
            <w:tcW w:w="10782" w:type="dxa"/>
            <w:gridSpan w:val="6"/>
          </w:tcPr>
          <w:p w:rsidR="00D30488" w:rsidRPr="00D30488" w:rsidRDefault="00D30488" w:rsidP="00D30488">
            <w:pPr>
              <w:spacing w:after="120"/>
              <w:rPr>
                <w:rFonts w:ascii="Arial" w:eastAsia="Times New Roman" w:hAnsi="Arial" w:cs="Times New Roman"/>
                <w:b/>
                <w:sz w:val="20"/>
                <w:szCs w:val="24"/>
              </w:rPr>
            </w:pPr>
            <w:r w:rsidRPr="00D30488">
              <w:rPr>
                <w:rFonts w:ascii="Arial" w:eastAsia="Times New Roman" w:hAnsi="Arial" w:cs="Times New Roman"/>
                <w:b/>
                <w:sz w:val="28"/>
                <w:szCs w:val="28"/>
              </w:rPr>
              <w:t>DISCIPLINE BREAKOUT GROUPS</w:t>
            </w:r>
          </w:p>
        </w:tc>
      </w:tr>
      <w:tr w:rsidR="00D30488" w:rsidRPr="00D30488" w:rsidTr="00A314F6">
        <w:trPr>
          <w:trHeight w:val="225"/>
        </w:trPr>
        <w:tc>
          <w:tcPr>
            <w:tcW w:w="10782" w:type="dxa"/>
            <w:gridSpan w:val="6"/>
          </w:tcPr>
          <w:p w:rsidR="00D30488" w:rsidRPr="00D30488" w:rsidRDefault="00D30488" w:rsidP="00D30488">
            <w:pPr>
              <w:rPr>
                <w:rFonts w:ascii="Arial" w:eastAsia="Times New Roman" w:hAnsi="Arial" w:cs="Times New Roman"/>
                <w:b/>
                <w:sz w:val="20"/>
                <w:szCs w:val="20"/>
              </w:rPr>
            </w:pPr>
            <w:r w:rsidRPr="00D30488">
              <w:rPr>
                <w:rFonts w:ascii="Arial" w:eastAsia="Times New Roman" w:hAnsi="Arial" w:cs="Calibri"/>
                <w:sz w:val="20"/>
                <w:szCs w:val="20"/>
              </w:rPr>
              <w:t xml:space="preserve">These sessions will introduce some BOEMS’s scientists who will be working closely with the OCS SC over the next 3 years and will be an informational session on BOEM’s ongoing efforts in social sciences, physical oceanography, and biological sciences.  It is also intended to inform the OCS SC of what is expected during the </w:t>
            </w:r>
            <w:r w:rsidRPr="00D30488">
              <w:rPr>
                <w:rFonts w:ascii="Arial" w:eastAsia="Times New Roman" w:hAnsi="Arial" w:cs="Times New Roman"/>
                <w:snapToGrid w:val="0"/>
                <w:sz w:val="20"/>
                <w:szCs w:val="24"/>
              </w:rPr>
              <w:t xml:space="preserve">Headquarters and Regional Studies Development Plans reviews and the overall research needs and priorities of the National and Regional Studies Programs.  </w:t>
            </w:r>
          </w:p>
        </w:tc>
      </w:tr>
      <w:tr w:rsidR="00D30488" w:rsidRPr="00D30488" w:rsidTr="00A314F6">
        <w:trPr>
          <w:trHeight w:val="225"/>
        </w:trPr>
        <w:tc>
          <w:tcPr>
            <w:tcW w:w="3634" w:type="dxa"/>
            <w:gridSpan w:val="3"/>
          </w:tcPr>
          <w:p w:rsidR="00D30488" w:rsidRPr="00D30488" w:rsidRDefault="00D30488" w:rsidP="00D30488">
            <w:pPr>
              <w:jc w:val="center"/>
              <w:rPr>
                <w:rFonts w:ascii="Arial" w:eastAsia="Times New Roman" w:hAnsi="Arial" w:cs="Times New Roman"/>
                <w:sz w:val="20"/>
                <w:szCs w:val="24"/>
              </w:rPr>
            </w:pPr>
          </w:p>
        </w:tc>
        <w:tc>
          <w:tcPr>
            <w:tcW w:w="3381" w:type="dxa"/>
          </w:tcPr>
          <w:p w:rsidR="00D30488" w:rsidRPr="00D30488" w:rsidRDefault="00D30488" w:rsidP="00D30488">
            <w:pPr>
              <w:rPr>
                <w:rFonts w:ascii="Arial" w:eastAsia="Times New Roman" w:hAnsi="Arial" w:cs="Times New Roman"/>
                <w:b/>
                <w:sz w:val="20"/>
                <w:szCs w:val="24"/>
              </w:rPr>
            </w:pPr>
          </w:p>
        </w:tc>
        <w:tc>
          <w:tcPr>
            <w:tcW w:w="3767" w:type="dxa"/>
            <w:gridSpan w:val="2"/>
          </w:tcPr>
          <w:p w:rsidR="00D30488" w:rsidRPr="00D30488" w:rsidRDefault="00D30488" w:rsidP="00D30488">
            <w:pPr>
              <w:rPr>
                <w:rFonts w:ascii="Arial" w:eastAsia="Times New Roman" w:hAnsi="Arial" w:cs="Times New Roman"/>
                <w:b/>
                <w:sz w:val="20"/>
                <w:szCs w:val="24"/>
              </w:rPr>
            </w:pPr>
          </w:p>
        </w:tc>
      </w:tr>
      <w:tr w:rsidR="00D30488" w:rsidRPr="00D30488" w:rsidTr="00A314F6">
        <w:trPr>
          <w:trHeight w:val="225"/>
        </w:trPr>
        <w:tc>
          <w:tcPr>
            <w:tcW w:w="3634" w:type="dxa"/>
            <w:gridSpan w:val="3"/>
          </w:tcPr>
          <w:p w:rsidR="00D30488" w:rsidRPr="00D30488" w:rsidRDefault="00D30488" w:rsidP="00D30488">
            <w:pPr>
              <w:spacing w:before="120"/>
              <w:ind w:left="-288"/>
              <w:jc w:val="center"/>
              <w:rPr>
                <w:rFonts w:ascii="Arial" w:eastAsia="Times New Roman" w:hAnsi="Arial" w:cs="Times New Roman"/>
                <w:szCs w:val="24"/>
              </w:rPr>
            </w:pPr>
            <w:r w:rsidRPr="00D30488">
              <w:rPr>
                <w:rFonts w:ascii="Arial" w:eastAsia="Times New Roman" w:hAnsi="Arial" w:cs="Times New Roman"/>
                <w:szCs w:val="24"/>
              </w:rPr>
              <w:t>Alaska OCS Region</w:t>
            </w:r>
          </w:p>
        </w:tc>
        <w:tc>
          <w:tcPr>
            <w:tcW w:w="3381" w:type="dxa"/>
          </w:tcPr>
          <w:p w:rsidR="00D30488" w:rsidRPr="00D30488" w:rsidRDefault="00D30488" w:rsidP="00D30488">
            <w:pPr>
              <w:spacing w:before="120"/>
              <w:jc w:val="center"/>
              <w:rPr>
                <w:rFonts w:ascii="Arial" w:eastAsia="Times New Roman" w:hAnsi="Arial" w:cs="Times New Roman"/>
                <w:szCs w:val="24"/>
              </w:rPr>
            </w:pPr>
            <w:r w:rsidRPr="00D30488">
              <w:rPr>
                <w:rFonts w:ascii="Arial" w:eastAsia="Times New Roman" w:hAnsi="Arial" w:cs="Times New Roman"/>
                <w:szCs w:val="24"/>
              </w:rPr>
              <w:t>Study Profiles</w:t>
            </w:r>
          </w:p>
        </w:tc>
        <w:tc>
          <w:tcPr>
            <w:tcW w:w="3767" w:type="dxa"/>
            <w:gridSpan w:val="2"/>
          </w:tcPr>
          <w:p w:rsidR="00D30488" w:rsidRPr="00D30488" w:rsidRDefault="00D30488" w:rsidP="00D30488">
            <w:pPr>
              <w:spacing w:before="120"/>
              <w:jc w:val="center"/>
              <w:rPr>
                <w:rFonts w:ascii="Arial" w:eastAsia="Times New Roman" w:hAnsi="Arial" w:cs="Times New Roman"/>
                <w:szCs w:val="24"/>
              </w:rPr>
            </w:pPr>
            <w:r w:rsidRPr="00D30488">
              <w:rPr>
                <w:rFonts w:ascii="Arial" w:eastAsia="Times New Roman" w:hAnsi="Arial" w:cs="Times New Roman"/>
                <w:szCs w:val="24"/>
              </w:rPr>
              <w:t>Presentations</w:t>
            </w:r>
          </w:p>
        </w:tc>
      </w:tr>
      <w:tr w:rsidR="00D30488" w:rsidRPr="00D30488" w:rsidTr="00A314F6">
        <w:trPr>
          <w:trHeight w:val="225"/>
        </w:trPr>
        <w:tc>
          <w:tcPr>
            <w:tcW w:w="3634" w:type="dxa"/>
            <w:gridSpan w:val="3"/>
          </w:tcPr>
          <w:p w:rsidR="00D30488" w:rsidRPr="00D30488" w:rsidRDefault="00D30488" w:rsidP="00D30488">
            <w:pPr>
              <w:spacing w:before="120"/>
              <w:ind w:left="-288"/>
              <w:jc w:val="center"/>
              <w:rPr>
                <w:rFonts w:ascii="Arial" w:eastAsia="Times New Roman" w:hAnsi="Arial" w:cs="Times New Roman"/>
                <w:szCs w:val="24"/>
              </w:rPr>
            </w:pPr>
          </w:p>
        </w:tc>
        <w:tc>
          <w:tcPr>
            <w:tcW w:w="3381" w:type="dxa"/>
          </w:tcPr>
          <w:p w:rsidR="00D30488" w:rsidRPr="00D30488" w:rsidRDefault="00D30488" w:rsidP="00D30488">
            <w:pPr>
              <w:spacing w:before="120"/>
              <w:jc w:val="center"/>
              <w:rPr>
                <w:rFonts w:ascii="Arial" w:eastAsia="Times New Roman" w:hAnsi="Arial" w:cs="Times New Roman"/>
                <w:szCs w:val="24"/>
              </w:rPr>
            </w:pPr>
          </w:p>
        </w:tc>
        <w:tc>
          <w:tcPr>
            <w:tcW w:w="3767" w:type="dxa"/>
            <w:gridSpan w:val="2"/>
          </w:tcPr>
          <w:p w:rsidR="00D30488" w:rsidRPr="00D30488" w:rsidRDefault="00D30488" w:rsidP="00D30488">
            <w:pPr>
              <w:spacing w:before="120"/>
              <w:jc w:val="center"/>
              <w:rPr>
                <w:rFonts w:ascii="Arial" w:eastAsia="Times New Roman" w:hAnsi="Arial" w:cs="Times New Roman"/>
                <w:szCs w:val="24"/>
              </w:rPr>
            </w:pPr>
          </w:p>
        </w:tc>
      </w:tr>
      <w:tr w:rsidR="00D30488" w:rsidRPr="00D30488" w:rsidTr="00A314F6">
        <w:trPr>
          <w:trHeight w:val="225"/>
        </w:trPr>
        <w:tc>
          <w:tcPr>
            <w:tcW w:w="3634" w:type="dxa"/>
            <w:gridSpan w:val="3"/>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Atlantic OCS Region</w:t>
            </w:r>
          </w:p>
        </w:tc>
        <w:tc>
          <w:tcPr>
            <w:tcW w:w="3381" w:type="dxa"/>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Study Profiles</w:t>
            </w:r>
          </w:p>
        </w:tc>
        <w:tc>
          <w:tcPr>
            <w:tcW w:w="3767" w:type="dxa"/>
            <w:gridSpan w:val="2"/>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Presentations</w:t>
            </w:r>
          </w:p>
        </w:tc>
      </w:tr>
      <w:tr w:rsidR="00D30488" w:rsidRPr="00D30488" w:rsidTr="00A314F6">
        <w:trPr>
          <w:trHeight w:val="225"/>
        </w:trPr>
        <w:tc>
          <w:tcPr>
            <w:tcW w:w="3634" w:type="dxa"/>
            <w:gridSpan w:val="3"/>
          </w:tcPr>
          <w:p w:rsidR="00D30488" w:rsidRPr="00D30488" w:rsidRDefault="00D30488" w:rsidP="00D30488">
            <w:pPr>
              <w:jc w:val="center"/>
              <w:rPr>
                <w:rFonts w:ascii="Arial" w:eastAsia="Times New Roman" w:hAnsi="Arial" w:cs="Times New Roman"/>
                <w:szCs w:val="24"/>
              </w:rPr>
            </w:pPr>
          </w:p>
        </w:tc>
        <w:tc>
          <w:tcPr>
            <w:tcW w:w="3381" w:type="dxa"/>
          </w:tcPr>
          <w:p w:rsidR="00D30488" w:rsidRPr="00D30488" w:rsidRDefault="00D30488" w:rsidP="00D30488">
            <w:pPr>
              <w:jc w:val="center"/>
              <w:rPr>
                <w:rFonts w:ascii="Arial" w:eastAsia="Times New Roman" w:hAnsi="Arial" w:cs="Times New Roman"/>
                <w:szCs w:val="24"/>
              </w:rPr>
            </w:pPr>
          </w:p>
        </w:tc>
        <w:tc>
          <w:tcPr>
            <w:tcW w:w="3767" w:type="dxa"/>
            <w:gridSpan w:val="2"/>
          </w:tcPr>
          <w:p w:rsidR="00D30488" w:rsidRPr="00D30488" w:rsidRDefault="00D30488" w:rsidP="00D30488">
            <w:pPr>
              <w:jc w:val="center"/>
              <w:rPr>
                <w:rFonts w:ascii="Arial" w:eastAsia="Times New Roman" w:hAnsi="Arial" w:cs="Times New Roman"/>
                <w:szCs w:val="24"/>
              </w:rPr>
            </w:pPr>
          </w:p>
        </w:tc>
      </w:tr>
      <w:tr w:rsidR="00D30488" w:rsidRPr="00D30488" w:rsidTr="00A314F6">
        <w:trPr>
          <w:trHeight w:val="225"/>
        </w:trPr>
        <w:tc>
          <w:tcPr>
            <w:tcW w:w="3634" w:type="dxa"/>
            <w:gridSpan w:val="3"/>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Gulf of Mexico OCS Region</w:t>
            </w:r>
          </w:p>
        </w:tc>
        <w:tc>
          <w:tcPr>
            <w:tcW w:w="3381" w:type="dxa"/>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Study Profiles</w:t>
            </w:r>
          </w:p>
        </w:tc>
        <w:tc>
          <w:tcPr>
            <w:tcW w:w="3767" w:type="dxa"/>
            <w:gridSpan w:val="2"/>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Presentations</w:t>
            </w:r>
          </w:p>
        </w:tc>
      </w:tr>
      <w:tr w:rsidR="00D30488" w:rsidRPr="00D30488" w:rsidTr="00A314F6">
        <w:trPr>
          <w:trHeight w:val="225"/>
        </w:trPr>
        <w:tc>
          <w:tcPr>
            <w:tcW w:w="3634" w:type="dxa"/>
            <w:gridSpan w:val="3"/>
          </w:tcPr>
          <w:p w:rsidR="00D30488" w:rsidRPr="00D30488" w:rsidRDefault="00D30488" w:rsidP="00D30488">
            <w:pPr>
              <w:jc w:val="center"/>
              <w:rPr>
                <w:rFonts w:ascii="Arial" w:eastAsia="Times New Roman" w:hAnsi="Arial" w:cs="Times New Roman"/>
                <w:szCs w:val="24"/>
              </w:rPr>
            </w:pPr>
          </w:p>
        </w:tc>
        <w:tc>
          <w:tcPr>
            <w:tcW w:w="3381" w:type="dxa"/>
          </w:tcPr>
          <w:p w:rsidR="00D30488" w:rsidRPr="00D30488" w:rsidRDefault="00D30488" w:rsidP="00D30488">
            <w:pPr>
              <w:jc w:val="center"/>
              <w:rPr>
                <w:rFonts w:ascii="Arial" w:eastAsia="Times New Roman" w:hAnsi="Arial" w:cs="Times New Roman"/>
                <w:szCs w:val="24"/>
              </w:rPr>
            </w:pPr>
          </w:p>
        </w:tc>
        <w:tc>
          <w:tcPr>
            <w:tcW w:w="3767" w:type="dxa"/>
            <w:gridSpan w:val="2"/>
          </w:tcPr>
          <w:p w:rsidR="00D30488" w:rsidRPr="00D30488" w:rsidRDefault="00D30488" w:rsidP="00D30488">
            <w:pPr>
              <w:jc w:val="center"/>
              <w:rPr>
                <w:rFonts w:ascii="Arial" w:eastAsia="Times New Roman" w:hAnsi="Arial" w:cs="Times New Roman"/>
                <w:szCs w:val="24"/>
              </w:rPr>
            </w:pPr>
          </w:p>
        </w:tc>
      </w:tr>
      <w:tr w:rsidR="00D30488" w:rsidRPr="00D30488" w:rsidTr="00A314F6">
        <w:trPr>
          <w:trHeight w:val="225"/>
        </w:trPr>
        <w:tc>
          <w:tcPr>
            <w:tcW w:w="3634" w:type="dxa"/>
            <w:gridSpan w:val="3"/>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Pacific OCS Regions</w:t>
            </w:r>
          </w:p>
        </w:tc>
        <w:tc>
          <w:tcPr>
            <w:tcW w:w="3381" w:type="dxa"/>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Study Profiles</w:t>
            </w:r>
          </w:p>
        </w:tc>
        <w:tc>
          <w:tcPr>
            <w:tcW w:w="3767" w:type="dxa"/>
            <w:gridSpan w:val="2"/>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Presentations</w:t>
            </w:r>
          </w:p>
        </w:tc>
      </w:tr>
      <w:tr w:rsidR="00D30488" w:rsidRPr="00D30488" w:rsidTr="00A314F6">
        <w:trPr>
          <w:trHeight w:val="225"/>
        </w:trPr>
        <w:tc>
          <w:tcPr>
            <w:tcW w:w="3634" w:type="dxa"/>
            <w:gridSpan w:val="3"/>
          </w:tcPr>
          <w:p w:rsidR="00D30488" w:rsidRPr="00D30488" w:rsidRDefault="00D30488" w:rsidP="00D30488">
            <w:pPr>
              <w:jc w:val="center"/>
              <w:rPr>
                <w:rFonts w:ascii="Arial" w:eastAsia="Times New Roman" w:hAnsi="Arial" w:cs="Times New Roman"/>
                <w:szCs w:val="24"/>
              </w:rPr>
            </w:pPr>
          </w:p>
        </w:tc>
        <w:tc>
          <w:tcPr>
            <w:tcW w:w="3381" w:type="dxa"/>
          </w:tcPr>
          <w:p w:rsidR="00D30488" w:rsidRPr="00D30488" w:rsidRDefault="00D30488" w:rsidP="00D30488">
            <w:pPr>
              <w:jc w:val="center"/>
              <w:rPr>
                <w:rFonts w:ascii="Arial" w:eastAsia="Times New Roman" w:hAnsi="Arial" w:cs="Times New Roman"/>
                <w:szCs w:val="24"/>
              </w:rPr>
            </w:pPr>
          </w:p>
        </w:tc>
        <w:tc>
          <w:tcPr>
            <w:tcW w:w="3767" w:type="dxa"/>
            <w:gridSpan w:val="2"/>
          </w:tcPr>
          <w:p w:rsidR="00D30488" w:rsidRPr="00D30488" w:rsidRDefault="00D30488" w:rsidP="00D30488">
            <w:pPr>
              <w:jc w:val="center"/>
              <w:rPr>
                <w:rFonts w:ascii="Arial" w:eastAsia="Times New Roman" w:hAnsi="Arial" w:cs="Times New Roman"/>
                <w:szCs w:val="24"/>
              </w:rPr>
            </w:pPr>
          </w:p>
        </w:tc>
      </w:tr>
      <w:tr w:rsidR="00D30488" w:rsidRPr="00D30488" w:rsidTr="00A314F6">
        <w:trPr>
          <w:trHeight w:val="225"/>
        </w:trPr>
        <w:tc>
          <w:tcPr>
            <w:tcW w:w="3634" w:type="dxa"/>
            <w:gridSpan w:val="3"/>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National</w:t>
            </w:r>
          </w:p>
        </w:tc>
        <w:tc>
          <w:tcPr>
            <w:tcW w:w="3381" w:type="dxa"/>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Study Profiles</w:t>
            </w:r>
          </w:p>
        </w:tc>
        <w:tc>
          <w:tcPr>
            <w:tcW w:w="3767" w:type="dxa"/>
            <w:gridSpan w:val="2"/>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Presentations</w:t>
            </w:r>
          </w:p>
        </w:tc>
      </w:tr>
      <w:tr w:rsidR="00D30488" w:rsidRPr="00D30488" w:rsidTr="00A314F6">
        <w:trPr>
          <w:trHeight w:val="225"/>
        </w:trPr>
        <w:tc>
          <w:tcPr>
            <w:tcW w:w="3634" w:type="dxa"/>
            <w:gridSpan w:val="3"/>
          </w:tcPr>
          <w:p w:rsidR="00D30488" w:rsidRPr="00D30488" w:rsidRDefault="00D30488" w:rsidP="00D30488">
            <w:pPr>
              <w:jc w:val="center"/>
              <w:rPr>
                <w:rFonts w:ascii="Arial" w:eastAsia="Times New Roman" w:hAnsi="Arial" w:cs="Times New Roman"/>
                <w:szCs w:val="24"/>
              </w:rPr>
            </w:pPr>
          </w:p>
        </w:tc>
        <w:tc>
          <w:tcPr>
            <w:tcW w:w="3381" w:type="dxa"/>
          </w:tcPr>
          <w:p w:rsidR="00D30488" w:rsidRPr="00D30488" w:rsidRDefault="00D30488" w:rsidP="00D30488">
            <w:pPr>
              <w:jc w:val="center"/>
              <w:rPr>
                <w:rFonts w:ascii="Arial" w:eastAsia="Times New Roman" w:hAnsi="Arial" w:cs="Times New Roman"/>
                <w:szCs w:val="24"/>
              </w:rPr>
            </w:pPr>
          </w:p>
        </w:tc>
        <w:tc>
          <w:tcPr>
            <w:tcW w:w="3767" w:type="dxa"/>
            <w:gridSpan w:val="2"/>
          </w:tcPr>
          <w:p w:rsidR="00D30488" w:rsidRPr="00D30488" w:rsidRDefault="00D30488" w:rsidP="00D30488">
            <w:pPr>
              <w:jc w:val="center"/>
              <w:rPr>
                <w:rFonts w:ascii="Arial" w:eastAsia="Times New Roman" w:hAnsi="Arial" w:cs="Times New Roman"/>
                <w:szCs w:val="24"/>
              </w:rPr>
            </w:pPr>
          </w:p>
        </w:tc>
      </w:tr>
      <w:tr w:rsidR="00D30488" w:rsidRPr="00D30488" w:rsidTr="00A314F6">
        <w:trPr>
          <w:trHeight w:val="225"/>
        </w:trPr>
        <w:tc>
          <w:tcPr>
            <w:tcW w:w="3634" w:type="dxa"/>
            <w:gridSpan w:val="3"/>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Interdisciplinary</w:t>
            </w:r>
          </w:p>
        </w:tc>
        <w:tc>
          <w:tcPr>
            <w:tcW w:w="3381" w:type="dxa"/>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Study Profiles</w:t>
            </w:r>
          </w:p>
        </w:tc>
        <w:tc>
          <w:tcPr>
            <w:tcW w:w="3767" w:type="dxa"/>
            <w:gridSpan w:val="2"/>
          </w:tcPr>
          <w:p w:rsidR="00D30488" w:rsidRPr="00D30488" w:rsidRDefault="00D30488" w:rsidP="00D30488">
            <w:pPr>
              <w:jc w:val="center"/>
              <w:rPr>
                <w:rFonts w:ascii="Arial" w:eastAsia="Times New Roman" w:hAnsi="Arial" w:cs="Times New Roman"/>
                <w:szCs w:val="24"/>
              </w:rPr>
            </w:pPr>
            <w:r w:rsidRPr="00D30488">
              <w:rPr>
                <w:rFonts w:ascii="Arial" w:eastAsia="Times New Roman" w:hAnsi="Arial" w:cs="Times New Roman"/>
                <w:szCs w:val="24"/>
              </w:rPr>
              <w:t>Presentations</w:t>
            </w:r>
          </w:p>
        </w:tc>
      </w:tr>
      <w:tr w:rsidR="00D30488" w:rsidRPr="00D30488" w:rsidTr="00A314F6">
        <w:trPr>
          <w:trHeight w:val="165"/>
        </w:trPr>
        <w:tc>
          <w:tcPr>
            <w:tcW w:w="3597" w:type="dxa"/>
            <w:gridSpan w:val="2"/>
            <w:shd w:val="clear" w:color="auto" w:fill="auto"/>
          </w:tcPr>
          <w:p w:rsidR="00D30488" w:rsidRPr="00D30488" w:rsidRDefault="00D30488" w:rsidP="00D30488">
            <w:pPr>
              <w:jc w:val="center"/>
              <w:rPr>
                <w:rFonts w:ascii="Arial" w:eastAsia="Times New Roman" w:hAnsi="Arial" w:cs="Times New Roman"/>
                <w:szCs w:val="24"/>
              </w:rPr>
            </w:pPr>
          </w:p>
        </w:tc>
        <w:tc>
          <w:tcPr>
            <w:tcW w:w="3418" w:type="dxa"/>
            <w:gridSpan w:val="2"/>
            <w:shd w:val="clear" w:color="auto" w:fill="auto"/>
          </w:tcPr>
          <w:p w:rsidR="00D30488" w:rsidRPr="00D30488" w:rsidRDefault="00D30488" w:rsidP="00D30488">
            <w:pPr>
              <w:jc w:val="center"/>
              <w:rPr>
                <w:rFonts w:ascii="Arial" w:eastAsia="Times New Roman" w:hAnsi="Arial" w:cs="Times New Roman"/>
                <w:szCs w:val="24"/>
              </w:rPr>
            </w:pPr>
          </w:p>
        </w:tc>
        <w:tc>
          <w:tcPr>
            <w:tcW w:w="3767" w:type="dxa"/>
            <w:gridSpan w:val="2"/>
            <w:shd w:val="clear" w:color="auto" w:fill="auto"/>
          </w:tcPr>
          <w:p w:rsidR="00D30488" w:rsidRPr="00D30488" w:rsidRDefault="00D30488" w:rsidP="00D30488">
            <w:pPr>
              <w:jc w:val="center"/>
              <w:rPr>
                <w:rFonts w:ascii="Arial" w:eastAsia="Times New Roman" w:hAnsi="Arial" w:cs="Times New Roman"/>
                <w:szCs w:val="24"/>
              </w:rPr>
            </w:pPr>
          </w:p>
        </w:tc>
      </w:tr>
      <w:tr w:rsidR="00D30488" w:rsidRPr="00D30488" w:rsidTr="00A314F6">
        <w:trPr>
          <w:trHeight w:val="295"/>
        </w:trPr>
        <w:tc>
          <w:tcPr>
            <w:tcW w:w="10782" w:type="dxa"/>
            <w:gridSpan w:val="6"/>
            <w:tcBorders>
              <w:top w:val="nil"/>
            </w:tcBorders>
            <w:shd w:val="clear" w:color="auto" w:fill="BFBFBF" w:themeFill="background1" w:themeFillShade="BF"/>
          </w:tcPr>
          <w:p w:rsidR="00D30488" w:rsidRPr="00D30488" w:rsidRDefault="00D30488" w:rsidP="00D30488">
            <w:pPr>
              <w:spacing w:before="120"/>
              <w:ind w:left="15" w:hanging="810"/>
              <w:contextualSpacing/>
              <w:jc w:val="center"/>
              <w:rPr>
                <w:rFonts w:ascii="Arial" w:eastAsia="Times New Roman" w:hAnsi="Arial" w:cs="Times New Roman"/>
                <w:b/>
                <w:sz w:val="20"/>
                <w:szCs w:val="24"/>
              </w:rPr>
            </w:pPr>
            <w:r w:rsidRPr="00D30488">
              <w:rPr>
                <w:rFonts w:ascii="Arial" w:eastAsia="Times New Roman" w:hAnsi="Arial" w:cs="Times New Roman"/>
                <w:b/>
                <w:sz w:val="20"/>
                <w:szCs w:val="24"/>
              </w:rPr>
              <w:t>RECESS FOR THE DAY</w:t>
            </w:r>
          </w:p>
        </w:tc>
      </w:tr>
    </w:tbl>
    <w:p w:rsidR="007D3CCB" w:rsidRDefault="007D3CCB"/>
    <w:sectPr w:rsidR="007D3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488"/>
    <w:rsid w:val="00337CAF"/>
    <w:rsid w:val="007D3CCB"/>
    <w:rsid w:val="00D3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Phyllis</dc:creator>
  <cp:lastModifiedBy>Clark, Phyllis</cp:lastModifiedBy>
  <cp:revision>2</cp:revision>
  <cp:lastPrinted>2012-11-26T14:20:00Z</cp:lastPrinted>
  <dcterms:created xsi:type="dcterms:W3CDTF">2012-11-26T14:36:00Z</dcterms:created>
  <dcterms:modified xsi:type="dcterms:W3CDTF">2012-11-26T14:36:00Z</dcterms:modified>
</cp:coreProperties>
</file>